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8E046" w14:textId="77777777" w:rsidR="008340A4" w:rsidRDefault="00972B6F">
      <w:pPr>
        <w:pStyle w:val="Cos"/>
        <w:spacing w:before="100" w:after="0"/>
        <w:jc w:val="center"/>
        <w:rPr>
          <w:rFonts w:ascii="Neue Haas Grotesk Text Pro" w:eastAsia="Neue Haas Grotesk Text Pro" w:hAnsi="Neue Haas Grotesk Text Pro" w:cs="Neue Haas Grotesk Text Pro"/>
          <w:b/>
          <w:bCs/>
        </w:rPr>
      </w:pPr>
      <w:r>
        <w:rPr>
          <w:rFonts w:ascii="Neue Haas Grotesk Text Pro" w:eastAsia="Neue Haas Grotesk Text Pro" w:hAnsi="Neue Haas Grotesk Text Pro" w:cs="Neue Haas Grotesk Text Pro"/>
          <w:b/>
          <w:bCs/>
          <w:lang w:val="es-ES_tradnl"/>
        </w:rPr>
        <w:t>Dia Internacional del C</w:t>
      </w:r>
      <w:proofErr w:type="spellStart"/>
      <w:r>
        <w:rPr>
          <w:rFonts w:ascii="Neue Haas Grotesk Text Pro" w:eastAsia="Neue Haas Grotesk Text Pro" w:hAnsi="Neue Haas Grotesk Text Pro" w:cs="Neue Haas Grotesk Text Pro"/>
          <w:b/>
          <w:bCs/>
        </w:rPr>
        <w:t>á</w:t>
      </w:r>
      <w:r w:rsidRPr="00241E4D">
        <w:rPr>
          <w:rFonts w:ascii="Neue Haas Grotesk Text Pro" w:eastAsia="Neue Haas Grotesk Text Pro" w:hAnsi="Neue Haas Grotesk Text Pro" w:cs="Neue Haas Grotesk Text Pro"/>
          <w:b/>
          <w:bCs/>
        </w:rPr>
        <w:t>ncer</w:t>
      </w:r>
      <w:proofErr w:type="spellEnd"/>
      <w:r w:rsidRPr="00241E4D">
        <w:rPr>
          <w:rFonts w:ascii="Neue Haas Grotesk Text Pro" w:eastAsia="Neue Haas Grotesk Text Pro" w:hAnsi="Neue Haas Grotesk Text Pro" w:cs="Neue Haas Grotesk Text Pro"/>
          <w:b/>
          <w:bCs/>
        </w:rPr>
        <w:t xml:space="preserve"> Infantil</w:t>
      </w:r>
    </w:p>
    <w:p w14:paraId="1E90E7E6" w14:textId="77777777" w:rsidR="008340A4" w:rsidRDefault="00972B6F" w:rsidP="006F4BB9">
      <w:pPr>
        <w:pStyle w:val="Cos"/>
        <w:spacing w:before="240" w:after="0" w:line="276" w:lineRule="auto"/>
        <w:jc w:val="center"/>
        <w:rPr>
          <w:rFonts w:ascii="Neue Haas Grotesk Text Pro" w:eastAsia="Neue Haas Grotesk Text Pro" w:hAnsi="Neue Haas Grotesk Text Pro" w:cs="Neue Haas Grotesk Text Pro"/>
          <w:b/>
          <w:bCs/>
          <w:sz w:val="36"/>
          <w:szCs w:val="36"/>
        </w:rPr>
      </w:pPr>
      <w:r>
        <w:rPr>
          <w:rFonts w:ascii="Neue Haas Grotesk Text Pro" w:eastAsia="Neue Haas Grotesk Text Pro" w:hAnsi="Neue Haas Grotesk Text Pro" w:cs="Neue Haas Grotesk Text Pro"/>
          <w:b/>
          <w:bCs/>
          <w:sz w:val="36"/>
          <w:szCs w:val="36"/>
          <w:lang w:val="es-ES_tradnl"/>
        </w:rPr>
        <w:t>La Fundación Albert Bosch impulsa un proyecto pionero en España para acelerar la investigación del cáncer infantil</w:t>
      </w:r>
    </w:p>
    <w:p w14:paraId="381D2FCE" w14:textId="77777777" w:rsidR="008340A4" w:rsidRDefault="008340A4">
      <w:pPr>
        <w:pStyle w:val="Cos"/>
        <w:spacing w:after="0" w:line="276" w:lineRule="auto"/>
        <w:ind w:left="720"/>
        <w:jc w:val="both"/>
        <w:rPr>
          <w:rFonts w:ascii="Neue Haas Grotesk Text Pro" w:eastAsia="Neue Haas Grotesk Text Pro" w:hAnsi="Neue Haas Grotesk Text Pro" w:cs="Neue Haas Grotesk Text Pro"/>
          <w:sz w:val="24"/>
          <w:szCs w:val="24"/>
          <w:lang w:val="es-ES_tradnl"/>
        </w:rPr>
      </w:pPr>
    </w:p>
    <w:p w14:paraId="52BFD617" w14:textId="77777777" w:rsidR="008340A4" w:rsidRDefault="00972B6F">
      <w:pPr>
        <w:pStyle w:val="Cos"/>
        <w:numPr>
          <w:ilvl w:val="0"/>
          <w:numId w:val="2"/>
        </w:numPr>
        <w:rPr>
          <w:rFonts w:ascii="Neue Haas Grotesk Text Pro" w:eastAsia="Neue Haas Grotesk Text Pro" w:hAnsi="Neue Haas Grotesk Text Pro" w:cs="Neue Haas Grotesk Text Pro"/>
          <w:sz w:val="24"/>
          <w:szCs w:val="24"/>
          <w:lang w:val="es-ES_tradnl"/>
        </w:rPr>
      </w:pPr>
      <w:r>
        <w:rPr>
          <w:rFonts w:ascii="Neue Haas Grotesk Text Pro" w:eastAsia="Neue Haas Grotesk Text Pro" w:hAnsi="Neue Haas Grotesk Text Pro" w:cs="Neue Haas Grotesk Text Pro"/>
          <w:sz w:val="24"/>
          <w:szCs w:val="24"/>
          <w:lang w:val="es-ES_tradnl"/>
        </w:rPr>
        <w:t xml:space="preserve">La nueva unidad, que se ubicará en el Campus Vall </w:t>
      </w:r>
      <w:proofErr w:type="spellStart"/>
      <w:r>
        <w:rPr>
          <w:rFonts w:ascii="Neue Haas Grotesk Text Pro" w:eastAsia="Neue Haas Grotesk Text Pro" w:hAnsi="Neue Haas Grotesk Text Pro" w:cs="Neue Haas Grotesk Text Pro"/>
          <w:sz w:val="24"/>
          <w:szCs w:val="24"/>
          <w:lang w:val="es-ES_tradnl"/>
        </w:rPr>
        <w:t>d’</w:t>
      </w:r>
      <w:r>
        <w:rPr>
          <w:rFonts w:ascii="Neue Haas Grotesk Text Pro" w:eastAsia="Neue Haas Grotesk Text Pro" w:hAnsi="Neue Haas Grotesk Text Pro" w:cs="Neue Haas Grotesk Text Pro"/>
          <w:sz w:val="24"/>
          <w:szCs w:val="24"/>
          <w:lang w:val="es-ES_tradnl"/>
        </w:rPr>
        <w:t>Hebron</w:t>
      </w:r>
      <w:proofErr w:type="spellEnd"/>
      <w:r>
        <w:rPr>
          <w:rFonts w:ascii="Neue Haas Grotesk Text Pro" w:eastAsia="Neue Haas Grotesk Text Pro" w:hAnsi="Neue Haas Grotesk Text Pro" w:cs="Neue Haas Grotesk Text Pro"/>
          <w:sz w:val="24"/>
          <w:szCs w:val="24"/>
          <w:lang w:val="es-ES_tradnl"/>
        </w:rPr>
        <w:t xml:space="preserve"> de Barcelona, agilizará el cribado de compuestos y permitirá elegir la terapia más eficaz para cada paciente</w:t>
      </w:r>
    </w:p>
    <w:p w14:paraId="24850B8C" w14:textId="602E10BC" w:rsidR="008340A4" w:rsidRDefault="00241E4D">
      <w:pPr>
        <w:pStyle w:val="Cos"/>
        <w:numPr>
          <w:ilvl w:val="0"/>
          <w:numId w:val="2"/>
        </w:numPr>
        <w:rPr>
          <w:rFonts w:ascii="Neue Haas Grotesk Text Pro" w:eastAsia="Neue Haas Grotesk Text Pro" w:hAnsi="Neue Haas Grotesk Text Pro" w:cs="Neue Haas Grotesk Text Pro"/>
          <w:sz w:val="24"/>
          <w:szCs w:val="24"/>
          <w:lang w:val="es-ES_tradnl"/>
        </w:rPr>
      </w:pPr>
      <w:r>
        <w:rPr>
          <w:rFonts w:ascii="Neue Haas Grotesk Text Pro" w:eastAsia="Neue Haas Grotesk Text Pro" w:hAnsi="Neue Haas Grotesk Text Pro" w:cs="Neue Haas Grotesk Text Pro"/>
          <w:sz w:val="24"/>
          <w:szCs w:val="24"/>
          <w:lang w:val="es-ES_tradnl"/>
        </w:rPr>
        <w:t>L</w:t>
      </w:r>
      <w:r w:rsidR="00972B6F">
        <w:rPr>
          <w:rFonts w:ascii="Neue Haas Grotesk Text Pro" w:eastAsia="Neue Haas Grotesk Text Pro" w:hAnsi="Neue Haas Grotesk Text Pro" w:cs="Neue Haas Grotesk Text Pro"/>
          <w:sz w:val="24"/>
          <w:szCs w:val="24"/>
          <w:lang w:val="es-ES_tradnl"/>
        </w:rPr>
        <w:t>a inversión requerida</w:t>
      </w:r>
      <w:r>
        <w:rPr>
          <w:rFonts w:ascii="Neue Haas Grotesk Text Pro" w:eastAsia="Neue Haas Grotesk Text Pro" w:hAnsi="Neue Haas Grotesk Text Pro" w:cs="Neue Haas Grotesk Text Pro"/>
          <w:sz w:val="24"/>
          <w:szCs w:val="24"/>
          <w:lang w:val="es-ES_tradnl"/>
        </w:rPr>
        <w:t xml:space="preserve"> </w:t>
      </w:r>
      <w:r>
        <w:rPr>
          <w:rFonts w:ascii="Neue Haas Grotesk Text Pro" w:eastAsia="Neue Haas Grotesk Text Pro" w:hAnsi="Neue Haas Grotesk Text Pro" w:cs="Neue Haas Grotesk Text Pro"/>
          <w:sz w:val="24"/>
          <w:szCs w:val="24"/>
          <w:lang w:val="es-ES_tradnl"/>
        </w:rPr>
        <w:t>para poner en marcha la nueva</w:t>
      </w:r>
      <w:r>
        <w:rPr>
          <w:rFonts w:ascii="Neue Haas Grotesk Text Pro" w:eastAsia="Neue Haas Grotesk Text Pro" w:hAnsi="Neue Haas Grotesk Text Pro" w:cs="Neue Haas Grotesk Text Pro"/>
          <w:sz w:val="24"/>
          <w:szCs w:val="24"/>
          <w:lang w:val="es-ES_tradnl"/>
        </w:rPr>
        <w:t xml:space="preserve"> unidad es</w:t>
      </w:r>
      <w:r w:rsidR="00972B6F">
        <w:rPr>
          <w:rFonts w:ascii="Neue Haas Grotesk Text Pro" w:eastAsia="Neue Haas Grotesk Text Pro" w:hAnsi="Neue Haas Grotesk Text Pro" w:cs="Neue Haas Grotesk Text Pro"/>
          <w:sz w:val="24"/>
          <w:szCs w:val="24"/>
          <w:lang w:val="es-ES_tradnl"/>
        </w:rPr>
        <w:t xml:space="preserve"> de 910.000€</w:t>
      </w:r>
      <w:r>
        <w:rPr>
          <w:rFonts w:ascii="Neue Haas Grotesk Text Pro" w:eastAsia="Neue Haas Grotesk Text Pro" w:hAnsi="Neue Haas Grotesk Text Pro" w:cs="Neue Haas Grotesk Text Pro"/>
          <w:sz w:val="24"/>
          <w:szCs w:val="24"/>
          <w:lang w:val="es-ES_tradnl"/>
        </w:rPr>
        <w:t xml:space="preserve"> y por este motivo,</w:t>
      </w:r>
      <w:r w:rsidR="00972B6F">
        <w:rPr>
          <w:rFonts w:ascii="Neue Haas Grotesk Text Pro" w:eastAsia="Neue Haas Grotesk Text Pro" w:hAnsi="Neue Haas Grotesk Text Pro" w:cs="Neue Haas Grotesk Text Pro"/>
          <w:sz w:val="24"/>
          <w:szCs w:val="24"/>
          <w:lang w:val="es-ES_tradnl"/>
        </w:rPr>
        <w:t xml:space="preserve"> la fundación lanza una campaña para recaudar fondos y hacer partícipe a la ciudadanía de esta iniciativa </w:t>
      </w:r>
    </w:p>
    <w:p w14:paraId="1F18AF83" w14:textId="2C5FA15F" w:rsidR="008340A4" w:rsidRDefault="00972B6F">
      <w:pPr>
        <w:pStyle w:val="Cos"/>
        <w:numPr>
          <w:ilvl w:val="0"/>
          <w:numId w:val="2"/>
        </w:numPr>
        <w:rPr>
          <w:rFonts w:ascii="Neue Haas Grotesk Text Pro" w:eastAsia="Neue Haas Grotesk Text Pro" w:hAnsi="Neue Haas Grotesk Text Pro" w:cs="Neue Haas Grotesk Text Pro"/>
          <w:sz w:val="24"/>
          <w:szCs w:val="24"/>
          <w:lang w:val="es-ES_tradnl"/>
        </w:rPr>
      </w:pPr>
      <w:r>
        <w:rPr>
          <w:rFonts w:ascii="Neue Haas Grotesk Text Pro" w:eastAsia="Neue Haas Grotesk Text Pro" w:hAnsi="Neue Haas Grotesk Text Pro" w:cs="Neue Haas Grotesk Text Pro"/>
          <w:sz w:val="24"/>
          <w:szCs w:val="24"/>
          <w:lang w:val="es-ES_tradnl"/>
        </w:rPr>
        <w:t>El objetivo principal es el de acelerar el desarrollo de nuevos fármacos para</w:t>
      </w:r>
      <w:r w:rsidR="00241E4D">
        <w:rPr>
          <w:rFonts w:ascii="Neue Haas Grotesk Text Pro" w:eastAsia="Neue Haas Grotesk Text Pro" w:hAnsi="Neue Haas Grotesk Text Pro" w:cs="Neue Haas Grotesk Text Pro"/>
          <w:sz w:val="24"/>
          <w:szCs w:val="24"/>
          <w:lang w:val="es-ES_tradnl"/>
        </w:rPr>
        <w:t xml:space="preserve"> el</w:t>
      </w:r>
      <w:r>
        <w:rPr>
          <w:rFonts w:ascii="Neue Haas Grotesk Text Pro" w:eastAsia="Neue Haas Grotesk Text Pro" w:hAnsi="Neue Haas Grotesk Text Pro" w:cs="Neue Haas Grotesk Text Pro"/>
          <w:sz w:val="24"/>
          <w:szCs w:val="24"/>
          <w:lang w:val="es-ES_tradnl"/>
        </w:rPr>
        <w:t xml:space="preserve"> cáncer infantil, lo que contribuirá a mejorar los tratamientos de los más de 1.000 casos de cáncer pediátrico que cada año se diagnostican en España</w:t>
      </w:r>
    </w:p>
    <w:p w14:paraId="23A71D5A" w14:textId="77777777" w:rsidR="008340A4" w:rsidRDefault="008340A4">
      <w:pPr>
        <w:pStyle w:val="Cos"/>
        <w:spacing w:after="0" w:line="276" w:lineRule="auto"/>
        <w:jc w:val="both"/>
        <w:rPr>
          <w:rFonts w:ascii="Neue Haas Grotesk Text Pro" w:eastAsia="Neue Haas Grotesk Text Pro" w:hAnsi="Neue Haas Grotesk Text Pro" w:cs="Neue Haas Grotesk Text Pro"/>
          <w:b/>
          <w:bCs/>
          <w:sz w:val="24"/>
          <w:szCs w:val="24"/>
          <w:lang w:val="es-ES_tradnl"/>
        </w:rPr>
      </w:pPr>
    </w:p>
    <w:p w14:paraId="5D1DC60F" w14:textId="77777777" w:rsidR="008340A4" w:rsidRPr="006F4BB9" w:rsidRDefault="008340A4">
      <w:pPr>
        <w:pStyle w:val="Cos"/>
        <w:spacing w:after="0" w:line="276" w:lineRule="auto"/>
        <w:jc w:val="both"/>
        <w:rPr>
          <w:rFonts w:ascii="Neue Haas Grotesk Text Pro" w:eastAsia="Neue Haas Grotesk Text Pro" w:hAnsi="Neue Haas Grotesk Text Pro" w:cs="Neue Haas Grotesk Text Pro"/>
          <w:b/>
          <w:bCs/>
          <w:sz w:val="24"/>
          <w:szCs w:val="24"/>
        </w:rPr>
      </w:pPr>
    </w:p>
    <w:p w14:paraId="5A440869" w14:textId="77777777" w:rsidR="008340A4" w:rsidRPr="006F4BB9" w:rsidRDefault="00972B6F">
      <w:pPr>
        <w:pStyle w:val="Cos"/>
        <w:jc w:val="both"/>
        <w:rPr>
          <w:rFonts w:ascii="Neue Haas Grotesk Text Pro" w:eastAsia="Neue Haas Grotesk Text Pro" w:hAnsi="Neue Haas Grotesk Text Pro" w:cs="Neue Haas Grotesk Text Pro"/>
          <w:color w:val="DCC48C"/>
          <w:u w:color="DCC48C"/>
        </w:rPr>
      </w:pPr>
      <w:r w:rsidRPr="006F4BB9">
        <w:rPr>
          <w:rFonts w:ascii="Neue Haas Grotesk Text Pro" w:eastAsia="Neue Haas Grotesk Text Pro" w:hAnsi="Neue Haas Grotesk Text Pro" w:cs="Neue Haas Grotesk Text Pro"/>
          <w:color w:val="DCC48C"/>
          <w:u w:color="DCC48C"/>
        </w:rPr>
        <w:t>Sant Joan les Fonts, 15 de febrero de 2025</w:t>
      </w:r>
    </w:p>
    <w:p w14:paraId="7F03919C" w14:textId="57578629" w:rsidR="008340A4" w:rsidRPr="00241E4D" w:rsidRDefault="00972B6F">
      <w:pPr>
        <w:pStyle w:val="Cos"/>
        <w:jc w:val="both"/>
        <w:rPr>
          <w:rFonts w:ascii="Neue Haas Grotesk Text Pro" w:eastAsia="Segoe UI" w:hAnsi="Neue Haas Grotesk Text Pro" w:cs="Segoe UI"/>
          <w:color w:val="262626"/>
          <w:u w:color="262626"/>
        </w:rPr>
      </w:pPr>
      <w:r w:rsidRPr="00241E4D">
        <w:rPr>
          <w:rFonts w:ascii="Neue Haas Grotesk Text Pro" w:eastAsia="Segoe UI" w:hAnsi="Neue Haas Grotesk Text Pro" w:cs="Segoe UI"/>
          <w:color w:val="262626"/>
          <w:u w:color="262626"/>
          <w:lang w:val="es-ES_tradnl"/>
        </w:rPr>
        <w:t xml:space="preserve">La </w:t>
      </w:r>
      <w:r w:rsidRPr="00241E4D">
        <w:rPr>
          <w:rFonts w:ascii="Neue Haas Grotesk Text Pro" w:eastAsia="Segoe UI" w:hAnsi="Neue Haas Grotesk Text Pro" w:cs="Segoe UI"/>
          <w:color w:val="262626"/>
          <w:u w:color="262626"/>
          <w:lang w:val="es-ES_tradnl"/>
        </w:rPr>
        <w:t xml:space="preserve">Fundación Albert Bosch, </w:t>
      </w:r>
      <w:r w:rsidRPr="00241E4D">
        <w:rPr>
          <w:rFonts w:ascii="Neue Haas Grotesk Text Pro" w:eastAsia="Segoe UI" w:hAnsi="Neue Haas Grotesk Text Pro" w:cs="Segoe UI"/>
          <w:color w:val="262626"/>
          <w:u w:color="262626"/>
          <w:lang w:val="es-ES_tradnl"/>
        </w:rPr>
        <w:t>c</w:t>
      </w:r>
      <w:r w:rsidRPr="00241E4D">
        <w:rPr>
          <w:rFonts w:ascii="Neue Haas Grotesk Text Pro" w:eastAsia="Segoe UI" w:hAnsi="Neue Haas Grotesk Text Pro" w:cs="Segoe UI"/>
          <w:color w:val="262626"/>
          <w:u w:color="262626"/>
          <w:lang w:val="es-ES_tradnl"/>
        </w:rPr>
        <w:t xml:space="preserve">reada por Noel Alimentaria y dedicada a impulsar la investigación del cáncer infantil, se ha propuesto llevar a cabo un proyecto pionero en España para acelerar el desarrollo de nuevos fármacos específicos para el cáncer infantil. En colaboración con el Vall </w:t>
      </w:r>
      <w:proofErr w:type="spellStart"/>
      <w:r w:rsidRPr="00241E4D">
        <w:rPr>
          <w:rFonts w:ascii="Neue Haas Grotesk Text Pro" w:eastAsia="Segoe UI" w:hAnsi="Neue Haas Grotesk Text Pro" w:cs="Segoe UI"/>
          <w:color w:val="262626"/>
          <w:u w:color="262626"/>
          <w:lang w:val="es-ES_tradnl"/>
        </w:rPr>
        <w:t>d’Hebron</w:t>
      </w:r>
      <w:proofErr w:type="spellEnd"/>
      <w:r w:rsidRPr="00241E4D">
        <w:rPr>
          <w:rFonts w:ascii="Neue Haas Grotesk Text Pro" w:eastAsia="Segoe UI" w:hAnsi="Neue Haas Grotesk Text Pro" w:cs="Segoe UI"/>
          <w:color w:val="262626"/>
          <w:u w:color="262626"/>
          <w:lang w:val="es-ES_tradnl"/>
        </w:rPr>
        <w:t xml:space="preserve"> Institut de Recerca, centro de referencia nacional e internacional en el tratamiento e investigación del cáncer infantil, y con quien la fundación lleva</w:t>
      </w:r>
      <w:r w:rsidR="00241E4D">
        <w:rPr>
          <w:rFonts w:ascii="Neue Haas Grotesk Text Pro" w:eastAsia="Segoe UI" w:hAnsi="Neue Haas Grotesk Text Pro" w:cs="Segoe UI"/>
          <w:color w:val="262626"/>
          <w:u w:color="262626"/>
          <w:lang w:val="es-ES_tradnl"/>
        </w:rPr>
        <w:t xml:space="preserve"> más de veinte años colaborando</w:t>
      </w:r>
      <w:r w:rsidRPr="00241E4D">
        <w:rPr>
          <w:rFonts w:ascii="Neue Haas Grotesk Text Pro" w:eastAsia="Segoe UI" w:hAnsi="Neue Haas Grotesk Text Pro" w:cs="Segoe UI"/>
          <w:color w:val="262626"/>
          <w:u w:color="262626"/>
          <w:lang w:val="es-ES_tradnl"/>
        </w:rPr>
        <w:t xml:space="preserve">; el objetivo es poner en marcha una unidad de alto rendimiento con profesionales altamente formados y cualificados, y tecnología médica de vanguardia, para llevar a cabo esta tipología de investigación traslacional. </w:t>
      </w:r>
    </w:p>
    <w:p w14:paraId="46F61C56" w14:textId="77777777" w:rsidR="008340A4" w:rsidRDefault="00972B6F">
      <w:pPr>
        <w:pStyle w:val="Cos"/>
        <w:jc w:val="both"/>
        <w:rPr>
          <w:rFonts w:ascii="Neue Haas Grotesk Text Pro" w:eastAsia="Segoe UI" w:hAnsi="Neue Haas Grotesk Text Pro" w:cs="Segoe UI"/>
          <w:color w:val="262626"/>
          <w:u w:color="262626"/>
          <w:lang w:val="es-ES_tradnl"/>
        </w:rPr>
      </w:pPr>
      <w:r w:rsidRPr="00241E4D">
        <w:rPr>
          <w:rFonts w:ascii="Neue Haas Grotesk Text Pro" w:eastAsia="Segoe UI" w:hAnsi="Neue Haas Grotesk Text Pro" w:cs="Segoe UI"/>
          <w:color w:val="262626"/>
          <w:u w:color="262626"/>
          <w:lang w:val="es-ES_tradnl"/>
        </w:rPr>
        <w:t xml:space="preserve">La unidad, que se ubicará en el Vall </w:t>
      </w:r>
      <w:proofErr w:type="spellStart"/>
      <w:r w:rsidRPr="00241E4D">
        <w:rPr>
          <w:rFonts w:ascii="Neue Haas Grotesk Text Pro" w:eastAsia="Segoe UI" w:hAnsi="Neue Haas Grotesk Text Pro" w:cs="Segoe UI"/>
          <w:color w:val="262626"/>
          <w:u w:color="262626"/>
          <w:lang w:val="es-ES_tradnl"/>
        </w:rPr>
        <w:t>d’Hebron</w:t>
      </w:r>
      <w:proofErr w:type="spellEnd"/>
      <w:r w:rsidRPr="00241E4D">
        <w:rPr>
          <w:rFonts w:ascii="Neue Haas Grotesk Text Pro" w:eastAsia="Segoe UI" w:hAnsi="Neue Haas Grotesk Text Pro" w:cs="Segoe UI"/>
          <w:color w:val="262626"/>
          <w:u w:color="262626"/>
          <w:lang w:val="es-ES_tradnl"/>
        </w:rPr>
        <w:t xml:space="preserve"> Institut de Recerca (VHIR), permitirá acelerar el proceso de cribado de compuestos para obtener mejores fármacos para el tratamiento del cáncer infantil. Asimismo, una evaluación más precisa de la sensibilidad a los fármacos en cada paciente podría ayudar a elegir la opción terapéutica más eficaz para cada caso en un futuro.</w:t>
      </w:r>
    </w:p>
    <w:p w14:paraId="18D2DBBD" w14:textId="77777777" w:rsidR="00241E4D" w:rsidRDefault="00241E4D">
      <w:pPr>
        <w:pStyle w:val="Cos"/>
        <w:jc w:val="both"/>
        <w:rPr>
          <w:rFonts w:ascii="Neue Haas Grotesk Text Pro" w:eastAsia="Segoe UI" w:hAnsi="Neue Haas Grotesk Text Pro" w:cs="Segoe UI"/>
          <w:color w:val="262626"/>
          <w:u w:color="262626"/>
          <w:lang w:val="es-ES_tradnl"/>
        </w:rPr>
      </w:pPr>
    </w:p>
    <w:p w14:paraId="1FA9BF6A" w14:textId="77777777" w:rsidR="00241E4D" w:rsidRPr="00241E4D" w:rsidRDefault="00241E4D">
      <w:pPr>
        <w:pStyle w:val="Cos"/>
        <w:jc w:val="both"/>
        <w:rPr>
          <w:rFonts w:ascii="Neue Haas Grotesk Text Pro" w:eastAsia="Segoe UI" w:hAnsi="Neue Haas Grotesk Text Pro" w:cs="Segoe UI"/>
          <w:color w:val="262626"/>
          <w:u w:color="262626"/>
        </w:rPr>
      </w:pPr>
    </w:p>
    <w:p w14:paraId="6AA9E316" w14:textId="77777777" w:rsidR="008340A4" w:rsidRPr="00241E4D" w:rsidRDefault="00972B6F">
      <w:pPr>
        <w:pStyle w:val="Cos"/>
        <w:jc w:val="both"/>
        <w:rPr>
          <w:rFonts w:ascii="Neue Haas Grotesk Text Pro" w:eastAsia="Segoe UI" w:hAnsi="Neue Haas Grotesk Text Pro" w:cs="Segoe UI"/>
          <w:color w:val="262626"/>
          <w:u w:color="262626"/>
        </w:rPr>
      </w:pPr>
      <w:r w:rsidRPr="00241E4D">
        <w:rPr>
          <w:rFonts w:ascii="Neue Haas Grotesk Text Pro" w:eastAsia="Segoe UI" w:hAnsi="Neue Haas Grotesk Text Pro" w:cs="Segoe UI"/>
          <w:color w:val="262626"/>
          <w:u w:color="262626"/>
          <w:lang w:val="es-ES_tradnl"/>
        </w:rPr>
        <w:lastRenderedPageBreak/>
        <w:t>Aunque esta unidad abordará todos los tipos de cánceres, las principales áreas de la investigación serán sarcomas, tumores cerebrales y neuroblastoma. Además, también se podrá implementar para la investigación en distintos tipos de leucemias, así como todo tipo de tumores pediátricos dentro del uso de medicina de precisión.</w:t>
      </w:r>
    </w:p>
    <w:p w14:paraId="1279A6A6" w14:textId="77777777" w:rsidR="008340A4" w:rsidRPr="00241E4D" w:rsidRDefault="00972B6F">
      <w:pPr>
        <w:pStyle w:val="Cos"/>
        <w:jc w:val="both"/>
        <w:rPr>
          <w:rFonts w:ascii="Neue Haas Grotesk Text Pro" w:eastAsia="Segoe UI" w:hAnsi="Neue Haas Grotesk Text Pro" w:cs="Segoe UI"/>
          <w:color w:val="262626"/>
          <w:u w:color="262626"/>
        </w:rPr>
      </w:pPr>
      <w:r w:rsidRPr="00241E4D">
        <w:rPr>
          <w:rFonts w:ascii="Neue Haas Grotesk Text Pro" w:eastAsia="Segoe UI" w:hAnsi="Neue Haas Grotesk Text Pro" w:cs="Segoe UI"/>
          <w:color w:val="262626"/>
          <w:u w:color="262626"/>
          <w:lang w:val="es-ES_tradnl"/>
        </w:rPr>
        <w:t xml:space="preserve">En palabras de Cristina Sanz, directora de la Fundació Albert Bosch, “Este proyecto contribuirá a seguir mejorando la realidad de los menores que padecen cáncer en nuestro país. Si somos capaces de acortar los tiempos de investigación, mejorar la precisión terapéutica y avanzar hacia tratamientos más eficaces y menos agresivos, estaremos generando un impacto real en su futuro, en su calidad de vida y en la de sus familias.” </w:t>
      </w:r>
    </w:p>
    <w:p w14:paraId="3A0D20CA" w14:textId="77777777" w:rsidR="008340A4" w:rsidRPr="00241E4D" w:rsidRDefault="00972B6F">
      <w:pPr>
        <w:pStyle w:val="Cos"/>
        <w:jc w:val="both"/>
        <w:rPr>
          <w:rFonts w:ascii="Neue Haas Grotesk Text Pro" w:eastAsia="Segoe UI" w:hAnsi="Neue Haas Grotesk Text Pro" w:cs="Segoe UI"/>
          <w:color w:val="333333"/>
          <w:sz w:val="24"/>
          <w:szCs w:val="24"/>
          <w:u w:color="333333"/>
        </w:rPr>
      </w:pPr>
      <w:r w:rsidRPr="00241E4D">
        <w:rPr>
          <w:rFonts w:ascii="Neue Haas Grotesk Text Pro" w:eastAsia="Segoe UI" w:hAnsi="Neue Haas Grotesk Text Pro" w:cs="Segoe UI"/>
          <w:color w:val="262626"/>
          <w:u w:color="262626"/>
          <w:lang w:val="es-ES_tradnl"/>
        </w:rPr>
        <w:t>"Existen muy pocas unidades investigando para crear y desarrollar nuevos fármacos específicos para las vulnerabilidades que presentan los cánceres infantiles a nivel genético y molecular. Esta nueva unidad nos permitirá multiplicar la velocidad de la investigación que ya estamos realizando. Las nuevas moléculas identificadas con esta unidad después podrán continuar su desarrollo y pasar a pacientes gracias a nuestra capacidad de poner en marcha ensayos clínicos pediátricos fase 1 y 2."</w:t>
      </w:r>
      <w:r w:rsidRPr="00241E4D">
        <w:rPr>
          <w:rFonts w:ascii="Neue Haas Grotesk Text Pro" w:eastAsia="Segoe UI" w:hAnsi="Neue Haas Grotesk Text Pro" w:cs="Segoe UI"/>
          <w:i/>
          <w:iCs/>
          <w:color w:val="262626"/>
          <w:u w:color="262626"/>
          <w:lang w:val="es-ES_tradnl"/>
        </w:rPr>
        <w:t xml:space="preserve"> </w:t>
      </w:r>
      <w:r w:rsidRPr="00241E4D">
        <w:rPr>
          <w:rFonts w:ascii="Neue Haas Grotesk Text Pro" w:eastAsia="Segoe UI" w:hAnsi="Neue Haas Grotesk Text Pro" w:cs="Segoe UI"/>
          <w:color w:val="262626"/>
          <w:u w:color="262626"/>
          <w:lang w:val="es-ES_tradnl"/>
        </w:rPr>
        <w:t xml:space="preserve">explica el </w:t>
      </w:r>
      <w:proofErr w:type="spellStart"/>
      <w:r w:rsidRPr="00241E4D">
        <w:rPr>
          <w:rFonts w:ascii="Neue Haas Grotesk Text Pro" w:eastAsia="Segoe UI" w:hAnsi="Neue Haas Grotesk Text Pro" w:cs="Segoe UI"/>
          <w:color w:val="262626"/>
          <w:u w:color="262626"/>
          <w:lang w:val="es-ES_tradnl"/>
        </w:rPr>
        <w:t>Dr</w:t>
      </w:r>
      <w:proofErr w:type="spellEnd"/>
      <w:r w:rsidRPr="00241E4D">
        <w:rPr>
          <w:rFonts w:ascii="Neue Haas Grotesk Text Pro" w:eastAsia="Segoe UI" w:hAnsi="Neue Haas Grotesk Text Pro" w:cs="Segoe UI"/>
          <w:color w:val="262626"/>
          <w:u w:color="262626"/>
          <w:lang w:val="es-ES_tradnl"/>
        </w:rPr>
        <w:t xml:space="preserve"> Lucas Moreno,</w:t>
      </w:r>
      <w:r w:rsidRPr="00241E4D">
        <w:rPr>
          <w:rFonts w:ascii="Neue Haas Grotesk Text Pro" w:eastAsia="Segoe UI" w:hAnsi="Neue Haas Grotesk Text Pro" w:cs="Segoe UI"/>
          <w:i/>
          <w:iCs/>
          <w:color w:val="262626"/>
          <w:u w:color="262626"/>
          <w:lang w:val="es-ES_tradnl"/>
        </w:rPr>
        <w:t xml:space="preserve"> </w:t>
      </w:r>
      <w:r w:rsidRPr="00241E4D">
        <w:rPr>
          <w:rFonts w:ascii="Neue Haas Grotesk Text Pro" w:eastAsia="Segoe UI" w:hAnsi="Neue Haas Grotesk Text Pro" w:cs="Segoe UI"/>
          <w:color w:val="333333"/>
          <w:u w:color="333333"/>
          <w:lang w:val="es-ES_tradnl"/>
        </w:rPr>
        <w:t xml:space="preserve">jefe del Servicio de Oncología y Hematología Pediátricas del Hospital </w:t>
      </w:r>
      <w:proofErr w:type="spellStart"/>
      <w:r w:rsidRPr="00241E4D">
        <w:rPr>
          <w:rFonts w:ascii="Neue Haas Grotesk Text Pro" w:eastAsia="Segoe UI" w:hAnsi="Neue Haas Grotesk Text Pro" w:cs="Segoe UI"/>
          <w:color w:val="333333"/>
          <w:u w:color="333333"/>
          <w:lang w:val="es-ES_tradnl"/>
        </w:rPr>
        <w:t>Universitari</w:t>
      </w:r>
      <w:proofErr w:type="spellEnd"/>
      <w:r w:rsidRPr="00241E4D">
        <w:rPr>
          <w:rFonts w:ascii="Neue Haas Grotesk Text Pro" w:eastAsia="Segoe UI" w:hAnsi="Neue Haas Grotesk Text Pro" w:cs="Segoe UI"/>
          <w:color w:val="333333"/>
          <w:u w:color="333333"/>
          <w:lang w:val="es-ES_tradnl"/>
        </w:rPr>
        <w:t xml:space="preserve"> Vall </w:t>
      </w:r>
      <w:proofErr w:type="spellStart"/>
      <w:r w:rsidRPr="00241E4D">
        <w:rPr>
          <w:rFonts w:ascii="Neue Haas Grotesk Text Pro" w:eastAsia="Segoe UI" w:hAnsi="Neue Haas Grotesk Text Pro" w:cs="Segoe UI"/>
          <w:color w:val="333333"/>
          <w:u w:color="333333"/>
          <w:lang w:val="es-ES_tradnl"/>
        </w:rPr>
        <w:t>d’Hebron</w:t>
      </w:r>
      <w:proofErr w:type="spellEnd"/>
      <w:r w:rsidRPr="00241E4D">
        <w:rPr>
          <w:rFonts w:ascii="Neue Haas Grotesk Text Pro" w:eastAsia="Segoe UI" w:hAnsi="Neue Haas Grotesk Text Pro" w:cs="Segoe UI"/>
          <w:color w:val="333333"/>
          <w:u w:color="333333"/>
          <w:lang w:val="es-ES_tradnl"/>
        </w:rPr>
        <w:t xml:space="preserve"> y del grupo de Cáncer y Enfermedades Hematológicas Infantiles del Vall </w:t>
      </w:r>
      <w:proofErr w:type="spellStart"/>
      <w:r w:rsidRPr="00241E4D">
        <w:rPr>
          <w:rFonts w:ascii="Neue Haas Grotesk Text Pro" w:eastAsia="Segoe UI" w:hAnsi="Neue Haas Grotesk Text Pro" w:cs="Segoe UI"/>
          <w:color w:val="333333"/>
          <w:u w:color="333333"/>
          <w:lang w:val="es-ES_tradnl"/>
        </w:rPr>
        <w:t>d’</w:t>
      </w:r>
      <w:r w:rsidRPr="00241E4D">
        <w:rPr>
          <w:rFonts w:ascii="Neue Haas Grotesk Text Pro" w:eastAsia="Segoe UI" w:hAnsi="Neue Haas Grotesk Text Pro" w:cs="Segoe UI"/>
          <w:color w:val="333333"/>
          <w:u w:color="333333"/>
          <w:lang w:val="es-ES_tradnl"/>
        </w:rPr>
        <w:t>Hebron</w:t>
      </w:r>
      <w:proofErr w:type="spellEnd"/>
      <w:r w:rsidRPr="00241E4D">
        <w:rPr>
          <w:rFonts w:ascii="Neue Haas Grotesk Text Pro" w:eastAsia="Segoe UI" w:hAnsi="Neue Haas Grotesk Text Pro" w:cs="Segoe UI"/>
          <w:color w:val="333333"/>
          <w:u w:color="333333"/>
          <w:lang w:val="es-ES_tradnl"/>
        </w:rPr>
        <w:t xml:space="preserve"> Institut de Recerca (VHIR)</w:t>
      </w:r>
    </w:p>
    <w:p w14:paraId="24AFBE53" w14:textId="77777777" w:rsidR="008340A4" w:rsidRPr="00241E4D" w:rsidRDefault="008340A4">
      <w:pPr>
        <w:pStyle w:val="Cos"/>
        <w:jc w:val="both"/>
        <w:rPr>
          <w:rFonts w:ascii="Neue Haas Grotesk Text Pro" w:eastAsia="Segoe UI" w:hAnsi="Neue Haas Grotesk Text Pro" w:cs="Segoe UI"/>
          <w:color w:val="262626"/>
          <w:u w:color="262626"/>
          <w:lang w:val="es-ES_tradnl"/>
        </w:rPr>
      </w:pPr>
    </w:p>
    <w:p w14:paraId="052540EF" w14:textId="77777777" w:rsidR="008340A4" w:rsidRPr="00241E4D" w:rsidRDefault="00972B6F">
      <w:pPr>
        <w:pStyle w:val="Cos"/>
        <w:jc w:val="both"/>
        <w:rPr>
          <w:rFonts w:ascii="Neue Haas Grotesk Text Pro" w:eastAsia="Segoe UI" w:hAnsi="Neue Haas Grotesk Text Pro" w:cs="Segoe UI"/>
          <w:b/>
          <w:bCs/>
          <w:color w:val="262626"/>
          <w:u w:color="262626"/>
        </w:rPr>
      </w:pPr>
      <w:r w:rsidRPr="00241E4D">
        <w:rPr>
          <w:rFonts w:ascii="Neue Haas Grotesk Text Pro" w:eastAsia="Segoe UI" w:hAnsi="Neue Haas Grotesk Text Pro" w:cs="Segoe UI"/>
          <w:b/>
          <w:bCs/>
          <w:color w:val="262626"/>
          <w:u w:color="262626"/>
          <w:lang w:val="es-ES_tradnl"/>
        </w:rPr>
        <w:t>Más de 1.000 casos nuevos al año en España</w:t>
      </w:r>
    </w:p>
    <w:p w14:paraId="0138CEF2" w14:textId="27A1D6A9" w:rsidR="008340A4" w:rsidRPr="00241E4D" w:rsidRDefault="00972B6F">
      <w:pPr>
        <w:pStyle w:val="Cos"/>
        <w:jc w:val="both"/>
        <w:rPr>
          <w:rFonts w:ascii="Neue Haas Grotesk Text Pro" w:eastAsia="Segoe UI" w:hAnsi="Neue Haas Grotesk Text Pro" w:cs="Segoe UI"/>
          <w:color w:val="262626"/>
          <w:u w:color="262626"/>
        </w:rPr>
      </w:pPr>
      <w:r w:rsidRPr="00241E4D">
        <w:rPr>
          <w:rFonts w:ascii="Neue Haas Grotesk Text Pro" w:eastAsia="Segoe UI" w:hAnsi="Neue Haas Grotesk Text Pro" w:cs="Segoe UI"/>
          <w:color w:val="262626"/>
          <w:u w:color="262626"/>
          <w:lang w:val="es-ES_tradnl"/>
        </w:rPr>
        <w:t>Cada año se diagnostican más de 1.000 casos nuevos de cáncer en menores de 14 años en España, de los cuales más de 170 pertenecen a Catalunya; siendo la primera causa de muerte por enfermedad en niños, niñas y adolescentes</w:t>
      </w:r>
      <w:r w:rsidR="00845BE4">
        <w:rPr>
          <w:rFonts w:ascii="Neue Haas Grotesk Text Pro" w:eastAsia="Segoe UI" w:hAnsi="Neue Haas Grotesk Text Pro" w:cs="Segoe UI"/>
          <w:color w:val="262626"/>
          <w:u w:color="262626"/>
          <w:lang w:val="es-ES_tradnl"/>
        </w:rPr>
        <w:t>.</w:t>
      </w:r>
      <w:r w:rsidRPr="00241E4D">
        <w:rPr>
          <w:rFonts w:ascii="Neue Haas Grotesk Text Pro" w:eastAsia="Segoe UI" w:hAnsi="Neue Haas Grotesk Text Pro" w:cs="Segoe UI"/>
          <w:color w:val="262626"/>
          <w:u w:color="262626"/>
          <w:lang w:val="es-ES_tradnl"/>
        </w:rPr>
        <w:t xml:space="preserve"> Aunque la tasa de supervivencia se sitúa alrededor del 80%, algunos sarcomas, neuroblastomas, leucemias, o tumores cerebrales; todavía tienen una supervivencia menor del 50%. Con todo, cerca de dos tercios de los supervivientes presentará secuelas, la mitad de los cuales, más de un 33% serán graves o incapacitantes; afectando su autonomía y calidad de vida.</w:t>
      </w:r>
    </w:p>
    <w:p w14:paraId="7B67BD47" w14:textId="77777777" w:rsidR="008340A4" w:rsidRPr="00241E4D" w:rsidRDefault="00972B6F">
      <w:pPr>
        <w:pStyle w:val="Cos"/>
        <w:jc w:val="both"/>
        <w:rPr>
          <w:rFonts w:ascii="Neue Haas Grotesk Text Pro" w:eastAsia="Segoe UI" w:hAnsi="Neue Haas Grotesk Text Pro" w:cs="Segoe UI"/>
          <w:color w:val="262626"/>
          <w:u w:color="262626"/>
        </w:rPr>
      </w:pPr>
      <w:r w:rsidRPr="00241E4D">
        <w:rPr>
          <w:rFonts w:ascii="Neue Haas Grotesk Text Pro" w:eastAsia="Segoe UI" w:hAnsi="Neue Haas Grotesk Text Pro" w:cs="Segoe UI"/>
          <w:color w:val="262626"/>
          <w:u w:color="262626"/>
          <w:lang w:val="es-ES_tradnl"/>
        </w:rPr>
        <w:t xml:space="preserve">La Fundació </w:t>
      </w:r>
      <w:r w:rsidRPr="00241E4D">
        <w:rPr>
          <w:rFonts w:ascii="Neue Haas Grotesk Text Pro" w:eastAsia="Segoe UI" w:hAnsi="Neue Haas Grotesk Text Pro" w:cs="Segoe UI"/>
          <w:color w:val="262626"/>
          <w:u w:color="262626"/>
          <w:lang w:val="es-ES_tradnl"/>
        </w:rPr>
        <w:t>Albert Bosch, con esta iniciativa, tiene la voluntad de contribuir a mejorar estos porcentajes de curación, aplicando la tecnología y el conocimiento necesarios, que permitirán impulsar el descubrimiento de fármacos específicos para cánceres pediátricos, evitando que, como ocurre actualmente, se prueben en ellos medicamentos para el tratamiento oncológico, diseñados originalmente para adultos; aumentando así las probabilidades de éxito.</w:t>
      </w:r>
    </w:p>
    <w:p w14:paraId="55D542CE" w14:textId="77777777" w:rsidR="008340A4" w:rsidRPr="00241E4D" w:rsidRDefault="00972B6F">
      <w:pPr>
        <w:pStyle w:val="Cos"/>
        <w:jc w:val="both"/>
        <w:rPr>
          <w:rFonts w:ascii="Neue Haas Grotesk Text Pro" w:eastAsia="Segoe UI" w:hAnsi="Neue Haas Grotesk Text Pro" w:cs="Segoe UI"/>
          <w:color w:val="262626"/>
          <w:u w:color="262626"/>
        </w:rPr>
      </w:pPr>
      <w:r w:rsidRPr="00241E4D">
        <w:rPr>
          <w:rFonts w:ascii="Neue Haas Grotesk Text Pro" w:eastAsia="Segoe UI" w:hAnsi="Neue Haas Grotesk Text Pro" w:cs="Segoe UI"/>
          <w:color w:val="262626"/>
          <w:u w:color="262626"/>
          <w:lang w:val="es-ES_tradnl"/>
        </w:rPr>
        <w:t xml:space="preserve">La unidad, que contará con un microscopio automatizado de alta resolución, un sistema robotizado de manejo de placas, así como otro equipamiento y personal científico específico; requiere de una inversión total de 910.000€. Esta tecnología permite evaluar cientos o miles de moléculas a la vez en modelos de laboratorio de forma robotizada. Asimismo, se pilotará el uso de esta tecnología para ayudar a guiar </w:t>
      </w:r>
      <w:r w:rsidRPr="00241E4D">
        <w:rPr>
          <w:rFonts w:ascii="Neue Haas Grotesk Text Pro" w:eastAsia="Segoe UI" w:hAnsi="Neue Haas Grotesk Text Pro" w:cs="Segoe UI"/>
          <w:color w:val="262626"/>
          <w:u w:color="262626"/>
          <w:lang w:val="es-ES_tradnl"/>
        </w:rPr>
        <w:lastRenderedPageBreak/>
        <w:t xml:space="preserve">los tratamientos en niños, niñas o adolescentes con tumores resistentes. El equipo humano incluirá la colaboración de investigadores de laboratorio, bioinformáticos e investigadores clínicos. Para afrontar el reto y poder recaudar los fondos necesarios, la Fundació Albert Bosch ha lanzado una campaña para pedir la colaboración de la ciudadanía y así contribuir entre todos a dar un paso decisivo en la investigación del cáncer infantil. Las diferentes formas de colaborar en la consecución del objetivo fijado </w:t>
      </w:r>
      <w:r w:rsidRPr="00241E4D">
        <w:rPr>
          <w:rFonts w:ascii="Neue Haas Grotesk Text Pro" w:eastAsia="Segoe UI" w:hAnsi="Neue Haas Grotesk Text Pro" w:cs="Segoe UI"/>
          <w:color w:val="262626"/>
          <w:u w:color="262626"/>
          <w:lang w:val="es-ES_tradnl"/>
        </w:rPr>
        <w:t xml:space="preserve">pueden consultarse en </w:t>
      </w:r>
      <w:r w:rsidRPr="00241E4D">
        <w:rPr>
          <w:rFonts w:ascii="Neue Haas Grotesk Text Pro" w:eastAsia="Segoe UI" w:hAnsi="Neue Haas Grotesk Text Pro" w:cs="Segoe UI"/>
          <w:color w:val="262626"/>
          <w:highlight w:val="yellow"/>
          <w:u w:color="262626"/>
          <w:lang w:val="es-ES_tradnl"/>
        </w:rPr>
        <w:t>[web de campaña].</w:t>
      </w:r>
    </w:p>
    <w:p w14:paraId="7170C182" w14:textId="77777777" w:rsidR="008340A4" w:rsidRPr="00241E4D" w:rsidRDefault="008340A4">
      <w:pPr>
        <w:pStyle w:val="Cos"/>
        <w:spacing w:before="100" w:after="100"/>
        <w:rPr>
          <w:rFonts w:ascii="Neue Haas Grotesk Text Pro" w:eastAsia="Neue Haas Grotesk Text Pro" w:hAnsi="Neue Haas Grotesk Text Pro" w:cs="Neue Haas Grotesk Text Pro"/>
          <w:b/>
          <w:bCs/>
        </w:rPr>
      </w:pPr>
    </w:p>
    <w:p w14:paraId="0DBC8EEB" w14:textId="77777777" w:rsidR="008340A4" w:rsidRPr="00241E4D" w:rsidRDefault="00972B6F">
      <w:pPr>
        <w:pStyle w:val="Cos"/>
        <w:spacing w:before="100" w:after="100"/>
        <w:rPr>
          <w:rFonts w:ascii="Neue Haas Grotesk Text Pro" w:eastAsia="Neue Haas Grotesk Text Pro" w:hAnsi="Neue Haas Grotesk Text Pro" w:cs="Neue Haas Grotesk Text Pro"/>
          <w:b/>
          <w:bCs/>
        </w:rPr>
      </w:pPr>
      <w:r w:rsidRPr="00241E4D">
        <w:rPr>
          <w:rFonts w:ascii="Neue Haas Grotesk Text Pro" w:eastAsia="Neue Haas Grotesk Text Pro" w:hAnsi="Neue Haas Grotesk Text Pro" w:cs="Neue Haas Grotesk Text Pro"/>
          <w:b/>
          <w:bCs/>
          <w:noProof/>
        </w:rPr>
        <mc:AlternateContent>
          <mc:Choice Requires="wps">
            <w:drawing>
              <wp:anchor distT="0" distB="0" distL="0" distR="0" simplePos="0" relativeHeight="251660288" behindDoc="0" locked="0" layoutInCell="1" allowOverlap="1" wp14:anchorId="7019EDE6" wp14:editId="2DC889CA">
                <wp:simplePos x="0" y="0"/>
                <wp:positionH relativeFrom="column">
                  <wp:posOffset>6667</wp:posOffset>
                </wp:positionH>
                <wp:positionV relativeFrom="line">
                  <wp:posOffset>-1587</wp:posOffset>
                </wp:positionV>
                <wp:extent cx="5524501" cy="0"/>
                <wp:effectExtent l="0" t="0" r="0" b="0"/>
                <wp:wrapNone/>
                <wp:docPr id="1073741828" name="officeArt object" descr="Conector recto 2"/>
                <wp:cNvGraphicFramePr/>
                <a:graphic xmlns:a="http://schemas.openxmlformats.org/drawingml/2006/main">
                  <a:graphicData uri="http://schemas.microsoft.com/office/word/2010/wordprocessingShape">
                    <wps:wsp>
                      <wps:cNvCnPr/>
                      <wps:spPr>
                        <a:xfrm>
                          <a:off x="0" y="0"/>
                          <a:ext cx="5524501" cy="0"/>
                        </a:xfrm>
                        <a:prstGeom prst="line">
                          <a:avLst/>
                        </a:prstGeom>
                        <a:noFill/>
                        <a:ln w="9525" cap="flat">
                          <a:solidFill>
                            <a:srgbClr val="DCC48C"/>
                          </a:solidFill>
                          <a:prstDash val="solid"/>
                          <a:miter lim="800000"/>
                        </a:ln>
                        <a:effectLst/>
                      </wps:spPr>
                      <wps:bodyPr/>
                    </wps:wsp>
                  </a:graphicData>
                </a:graphic>
              </wp:anchor>
            </w:drawing>
          </mc:Choice>
          <mc:Fallback>
            <w:pict>
              <v:line id="_x0000_s1027" style="visibility:visible;position:absolute;margin-left:0.5pt;margin-top:-0.1pt;width:435.0pt;height:0.0pt;z-index:251660288;mso-position-horizontal:absolute;mso-position-horizontal-relative:text;mso-position-vertical:absolute;mso-position-vertical-relative:line;mso-wrap-distance-left:0.0pt;mso-wrap-distance-top:0.0pt;mso-wrap-distance-right:0.0pt;mso-wrap-distance-bottom:0.0pt;">
                <v:fill on="f"/>
                <v:stroke filltype="solid" color="#DCC48C" opacity="100.0%" weight="0.8pt" dashstyle="solid" endcap="flat" miterlimit="800.0%" joinstyle="miter" linestyle="single" startarrow="none" startarrowwidth="medium" startarrowlength="medium" endarrow="none" endarrowwidth="medium" endarrowlength="medium"/>
                <w10:wrap type="none" side="bothSides" anchorx="text"/>
              </v:line>
            </w:pict>
          </mc:Fallback>
        </mc:AlternateContent>
      </w:r>
    </w:p>
    <w:p w14:paraId="15C3760F" w14:textId="77777777" w:rsidR="008340A4" w:rsidRPr="00241E4D" w:rsidRDefault="00972B6F">
      <w:pPr>
        <w:pStyle w:val="Cos"/>
        <w:jc w:val="both"/>
        <w:rPr>
          <w:rFonts w:ascii="Neue Haas Grotesk Text Pro" w:eastAsia="Neue Haas Grotesk Text Pro" w:hAnsi="Neue Haas Grotesk Text Pro" w:cs="Neue Haas Grotesk Text Pro"/>
        </w:rPr>
      </w:pPr>
      <w:r w:rsidRPr="00241E4D">
        <w:rPr>
          <w:rFonts w:ascii="Neue Haas Grotesk Text Pro" w:eastAsia="Neue Haas Grotesk Text Pro" w:hAnsi="Neue Haas Grotesk Text Pro" w:cs="Neue Haas Grotesk Text Pro"/>
          <w:b/>
          <w:bCs/>
          <w:color w:val="DCC48C"/>
          <w:u w:color="DCC48C"/>
          <w:lang w:val="es-ES_tradnl"/>
        </w:rPr>
        <w:t>Sobre la Fundació Albert Bosch:</w:t>
      </w:r>
      <w:r w:rsidRPr="00241E4D">
        <w:rPr>
          <w:rFonts w:ascii="Neue Haas Grotesk Text Pro" w:eastAsia="Neue Haas Grotesk Text Pro" w:hAnsi="Neue Haas Grotesk Text Pro" w:cs="Neue Haas Grotesk Text Pro"/>
          <w:lang w:val="es-ES_tradnl"/>
        </w:rPr>
        <w:t xml:space="preserve"> </w:t>
      </w:r>
    </w:p>
    <w:p w14:paraId="0694E921" w14:textId="77777777" w:rsidR="008340A4" w:rsidRPr="00241E4D" w:rsidRDefault="00972B6F">
      <w:pPr>
        <w:pStyle w:val="Cos"/>
        <w:jc w:val="both"/>
        <w:rPr>
          <w:rFonts w:ascii="Neue Haas Grotesk Text Pro" w:eastAsia="Arial" w:hAnsi="Neue Haas Grotesk Text Pro" w:cs="Arial"/>
          <w:sz w:val="20"/>
          <w:szCs w:val="20"/>
        </w:rPr>
      </w:pPr>
      <w:r w:rsidRPr="00241E4D">
        <w:rPr>
          <w:rFonts w:ascii="Neue Haas Grotesk Text Pro" w:hAnsi="Neue Haas Grotesk Text Pro"/>
          <w:sz w:val="20"/>
          <w:szCs w:val="20"/>
          <w:lang w:val="es-ES_tradnl"/>
        </w:rPr>
        <w:t>Creada en el a</w:t>
      </w:r>
      <w:r w:rsidRPr="00241E4D">
        <w:rPr>
          <w:rFonts w:ascii="Neue Haas Grotesk Text Pro" w:hAnsi="Neue Haas Grotesk Text Pro"/>
          <w:sz w:val="20"/>
          <w:szCs w:val="20"/>
          <w:lang w:val="es-ES_tradnl"/>
        </w:rPr>
        <w:t>ñ</w:t>
      </w:r>
      <w:r w:rsidRPr="00241E4D">
        <w:rPr>
          <w:rFonts w:ascii="Neue Haas Grotesk Text Pro" w:hAnsi="Neue Haas Grotesk Text Pro"/>
          <w:sz w:val="20"/>
          <w:szCs w:val="20"/>
          <w:lang w:val="es-ES_tradnl"/>
        </w:rPr>
        <w:t>o 2004, la Fundaci</w:t>
      </w:r>
      <w:r w:rsidRPr="00241E4D">
        <w:rPr>
          <w:rFonts w:ascii="Neue Haas Grotesk Text Pro" w:hAnsi="Neue Haas Grotesk Text Pro"/>
          <w:sz w:val="20"/>
          <w:szCs w:val="20"/>
          <w:lang w:val="es-ES_tradnl"/>
        </w:rPr>
        <w:t xml:space="preserve">ó </w:t>
      </w:r>
      <w:r w:rsidRPr="00241E4D">
        <w:rPr>
          <w:rFonts w:ascii="Neue Haas Grotesk Text Pro" w:hAnsi="Neue Haas Grotesk Text Pro"/>
          <w:sz w:val="20"/>
          <w:szCs w:val="20"/>
          <w:lang w:val="es-ES_tradnl"/>
        </w:rPr>
        <w:t>Albert Bosch es la entidad impulsada por Noel Alimentaria con el prop</w:t>
      </w:r>
      <w:r w:rsidRPr="00241E4D">
        <w:rPr>
          <w:rFonts w:ascii="Neue Haas Grotesk Text Pro" w:hAnsi="Neue Haas Grotesk Text Pro"/>
          <w:sz w:val="20"/>
          <w:szCs w:val="20"/>
          <w:lang w:val="es-ES_tradnl"/>
        </w:rPr>
        <w:t>ó</w:t>
      </w:r>
      <w:r w:rsidRPr="00241E4D">
        <w:rPr>
          <w:rFonts w:ascii="Neue Haas Grotesk Text Pro" w:hAnsi="Neue Haas Grotesk Text Pro"/>
          <w:sz w:val="20"/>
          <w:szCs w:val="20"/>
          <w:lang w:val="es-ES_tradnl"/>
        </w:rPr>
        <w:t>sito de aportar los valores de la empresa a la sociedad. Su misi</w:t>
      </w:r>
      <w:r w:rsidRPr="00241E4D">
        <w:rPr>
          <w:rFonts w:ascii="Neue Haas Grotesk Text Pro" w:hAnsi="Neue Haas Grotesk Text Pro"/>
          <w:sz w:val="20"/>
          <w:szCs w:val="20"/>
          <w:lang w:val="es-ES_tradnl"/>
        </w:rPr>
        <w:t>ó</w:t>
      </w:r>
      <w:r w:rsidRPr="00241E4D">
        <w:rPr>
          <w:rFonts w:ascii="Neue Haas Grotesk Text Pro" w:hAnsi="Neue Haas Grotesk Text Pro"/>
          <w:sz w:val="20"/>
          <w:szCs w:val="20"/>
          <w:lang w:val="es-ES_tradnl"/>
        </w:rPr>
        <w:t>n es contribuir al bienestar y la salud de las personas a lo largo de su vida y, por este motivo, la fundaci</w:t>
      </w:r>
      <w:r w:rsidRPr="00241E4D">
        <w:rPr>
          <w:rFonts w:ascii="Neue Haas Grotesk Text Pro" w:hAnsi="Neue Haas Grotesk Text Pro"/>
          <w:sz w:val="20"/>
          <w:szCs w:val="20"/>
          <w:lang w:val="es-ES_tradnl"/>
        </w:rPr>
        <w:t>ó</w:t>
      </w:r>
      <w:r w:rsidRPr="00241E4D">
        <w:rPr>
          <w:rFonts w:ascii="Neue Haas Grotesk Text Pro" w:hAnsi="Neue Haas Grotesk Text Pro"/>
          <w:sz w:val="20"/>
          <w:szCs w:val="20"/>
          <w:lang w:val="es-ES_tradnl"/>
        </w:rPr>
        <w:t>n fomenta la investigaci</w:t>
      </w:r>
      <w:r w:rsidRPr="00241E4D">
        <w:rPr>
          <w:rFonts w:ascii="Neue Haas Grotesk Text Pro" w:hAnsi="Neue Haas Grotesk Text Pro"/>
          <w:sz w:val="20"/>
          <w:szCs w:val="20"/>
          <w:lang w:val="es-ES_tradnl"/>
        </w:rPr>
        <w:t>ó</w:t>
      </w:r>
      <w:r w:rsidRPr="00241E4D">
        <w:rPr>
          <w:rFonts w:ascii="Neue Haas Grotesk Text Pro" w:hAnsi="Neue Haas Grotesk Text Pro"/>
          <w:sz w:val="20"/>
          <w:szCs w:val="20"/>
          <w:lang w:val="es-ES_tradnl"/>
        </w:rPr>
        <w:t>n de soluciones m</w:t>
      </w:r>
      <w:r w:rsidRPr="00241E4D">
        <w:rPr>
          <w:rFonts w:ascii="Neue Haas Grotesk Text Pro" w:hAnsi="Neue Haas Grotesk Text Pro"/>
          <w:sz w:val="20"/>
          <w:szCs w:val="20"/>
          <w:lang w:val="es-ES_tradnl"/>
        </w:rPr>
        <w:t>é</w:t>
      </w:r>
      <w:r w:rsidRPr="00241E4D">
        <w:rPr>
          <w:rFonts w:ascii="Neue Haas Grotesk Text Pro" w:hAnsi="Neue Haas Grotesk Text Pro"/>
          <w:sz w:val="20"/>
          <w:szCs w:val="20"/>
          <w:lang w:val="es-ES_tradnl"/>
        </w:rPr>
        <w:t>dicas, biom</w:t>
      </w:r>
      <w:r w:rsidRPr="00241E4D">
        <w:rPr>
          <w:rFonts w:ascii="Neue Haas Grotesk Text Pro" w:hAnsi="Neue Haas Grotesk Text Pro"/>
          <w:sz w:val="20"/>
          <w:szCs w:val="20"/>
          <w:lang w:val="es-ES_tradnl"/>
        </w:rPr>
        <w:t>é</w:t>
      </w:r>
      <w:r w:rsidRPr="00241E4D">
        <w:rPr>
          <w:rFonts w:ascii="Neue Haas Grotesk Text Pro" w:hAnsi="Neue Haas Grotesk Text Pro"/>
          <w:sz w:val="20"/>
          <w:szCs w:val="20"/>
          <w:lang w:val="es-ES_tradnl"/>
        </w:rPr>
        <w:t>dicas y quir</w:t>
      </w:r>
      <w:r w:rsidRPr="00241E4D">
        <w:rPr>
          <w:rFonts w:ascii="Neue Haas Grotesk Text Pro" w:hAnsi="Neue Haas Grotesk Text Pro"/>
          <w:sz w:val="20"/>
          <w:szCs w:val="20"/>
          <w:lang w:val="es-ES_tradnl"/>
        </w:rPr>
        <w:t>ú</w:t>
      </w:r>
      <w:r w:rsidRPr="00241E4D">
        <w:rPr>
          <w:rFonts w:ascii="Neue Haas Grotesk Text Pro" w:hAnsi="Neue Haas Grotesk Text Pro"/>
          <w:sz w:val="20"/>
          <w:szCs w:val="20"/>
          <w:lang w:val="es-ES_tradnl"/>
        </w:rPr>
        <w:t>rgicas a las enfermedades infantiles, principalmente el c</w:t>
      </w:r>
      <w:r w:rsidRPr="00241E4D">
        <w:rPr>
          <w:rFonts w:ascii="Neue Haas Grotesk Text Pro" w:hAnsi="Neue Haas Grotesk Text Pro"/>
          <w:sz w:val="20"/>
          <w:szCs w:val="20"/>
          <w:lang w:val="es-ES_tradnl"/>
        </w:rPr>
        <w:t>á</w:t>
      </w:r>
      <w:r w:rsidRPr="00241E4D">
        <w:rPr>
          <w:rFonts w:ascii="Neue Haas Grotesk Text Pro" w:hAnsi="Neue Haas Grotesk Text Pro"/>
          <w:sz w:val="20"/>
          <w:szCs w:val="20"/>
          <w:lang w:val="es-ES_tradnl"/>
        </w:rPr>
        <w:t>ncer, primera causa de muerte por enfermedad en ni</w:t>
      </w:r>
      <w:r w:rsidRPr="00241E4D">
        <w:rPr>
          <w:rFonts w:ascii="Neue Haas Grotesk Text Pro" w:hAnsi="Neue Haas Grotesk Text Pro"/>
          <w:sz w:val="20"/>
          <w:szCs w:val="20"/>
          <w:lang w:val="es-ES_tradnl"/>
        </w:rPr>
        <w:t>ñ</w:t>
      </w:r>
      <w:r w:rsidRPr="00241E4D">
        <w:rPr>
          <w:rFonts w:ascii="Neue Haas Grotesk Text Pro" w:hAnsi="Neue Haas Grotesk Text Pro"/>
          <w:sz w:val="20"/>
          <w:szCs w:val="20"/>
          <w:lang w:val="es-ES_tradnl"/>
        </w:rPr>
        <w:t>os, ni</w:t>
      </w:r>
      <w:r w:rsidRPr="00241E4D">
        <w:rPr>
          <w:rFonts w:ascii="Neue Haas Grotesk Text Pro" w:hAnsi="Neue Haas Grotesk Text Pro"/>
          <w:sz w:val="20"/>
          <w:szCs w:val="20"/>
          <w:lang w:val="es-ES_tradnl"/>
        </w:rPr>
        <w:t>ñ</w:t>
      </w:r>
      <w:r w:rsidRPr="00241E4D">
        <w:rPr>
          <w:rFonts w:ascii="Neue Haas Grotesk Text Pro" w:hAnsi="Neue Haas Grotesk Text Pro"/>
          <w:sz w:val="20"/>
          <w:szCs w:val="20"/>
          <w:lang w:val="es-ES_tradnl"/>
        </w:rPr>
        <w:t>as y adolescentes de entre cinco y catorce a</w:t>
      </w:r>
      <w:r w:rsidRPr="00241E4D">
        <w:rPr>
          <w:rFonts w:ascii="Neue Haas Grotesk Text Pro" w:hAnsi="Neue Haas Grotesk Text Pro"/>
          <w:sz w:val="20"/>
          <w:szCs w:val="20"/>
          <w:lang w:val="es-ES_tradnl"/>
        </w:rPr>
        <w:t>ñ</w:t>
      </w:r>
      <w:r w:rsidRPr="00241E4D">
        <w:rPr>
          <w:rFonts w:ascii="Neue Haas Grotesk Text Pro" w:hAnsi="Neue Haas Grotesk Text Pro"/>
          <w:sz w:val="20"/>
          <w:szCs w:val="20"/>
          <w:lang w:val="es-ES_tradnl"/>
        </w:rPr>
        <w:t>os en Catalu</w:t>
      </w:r>
      <w:r w:rsidRPr="00241E4D">
        <w:rPr>
          <w:rFonts w:ascii="Neue Haas Grotesk Text Pro" w:hAnsi="Neue Haas Grotesk Text Pro"/>
          <w:sz w:val="20"/>
          <w:szCs w:val="20"/>
          <w:lang w:val="es-ES_tradnl"/>
        </w:rPr>
        <w:t>ñ</w:t>
      </w:r>
      <w:r w:rsidRPr="00241E4D">
        <w:rPr>
          <w:rFonts w:ascii="Neue Haas Grotesk Text Pro" w:hAnsi="Neue Haas Grotesk Text Pro"/>
          <w:sz w:val="20"/>
          <w:szCs w:val="20"/>
          <w:lang w:val="es-ES_tradnl"/>
        </w:rPr>
        <w:t>a. La fundaci</w:t>
      </w:r>
      <w:r w:rsidRPr="00241E4D">
        <w:rPr>
          <w:rFonts w:ascii="Neue Haas Grotesk Text Pro" w:hAnsi="Neue Haas Grotesk Text Pro"/>
          <w:sz w:val="20"/>
          <w:szCs w:val="20"/>
          <w:lang w:val="es-ES_tradnl"/>
        </w:rPr>
        <w:t>ó</w:t>
      </w:r>
      <w:r w:rsidRPr="00241E4D">
        <w:rPr>
          <w:rFonts w:ascii="Neue Haas Grotesk Text Pro" w:hAnsi="Neue Haas Grotesk Text Pro"/>
          <w:sz w:val="20"/>
          <w:szCs w:val="20"/>
          <w:lang w:val="es-ES_tradnl"/>
        </w:rPr>
        <w:t>n lleva el n</w:t>
      </w:r>
      <w:r w:rsidRPr="00241E4D">
        <w:rPr>
          <w:rFonts w:ascii="Neue Haas Grotesk Text Pro" w:hAnsi="Neue Haas Grotesk Text Pro"/>
          <w:sz w:val="20"/>
          <w:szCs w:val="20"/>
          <w:lang w:val="es-ES_tradnl"/>
        </w:rPr>
        <w:t>ombre de Albert Bosch Sala, en memoria del impulsor de Noel y padre de Anna Bosch G</w:t>
      </w:r>
      <w:r w:rsidRPr="00241E4D">
        <w:rPr>
          <w:rFonts w:ascii="Neue Haas Grotesk Text Pro" w:hAnsi="Neue Haas Grotesk Text Pro"/>
          <w:sz w:val="20"/>
          <w:szCs w:val="20"/>
          <w:lang w:val="es-ES_tradnl"/>
        </w:rPr>
        <w:t>ü</w:t>
      </w:r>
      <w:r w:rsidRPr="00241E4D">
        <w:rPr>
          <w:rFonts w:ascii="Neue Haas Grotesk Text Pro" w:hAnsi="Neue Haas Grotesk Text Pro"/>
          <w:sz w:val="20"/>
          <w:szCs w:val="20"/>
          <w:lang w:val="es-ES_tradnl"/>
        </w:rPr>
        <w:t>ell, actual presidenta de la fundaci</w:t>
      </w:r>
      <w:r w:rsidRPr="00241E4D">
        <w:rPr>
          <w:rFonts w:ascii="Neue Haas Grotesk Text Pro" w:hAnsi="Neue Haas Grotesk Text Pro"/>
          <w:sz w:val="20"/>
          <w:szCs w:val="20"/>
          <w:lang w:val="es-ES_tradnl"/>
        </w:rPr>
        <w:t>ó</w:t>
      </w:r>
      <w:r w:rsidRPr="00241E4D">
        <w:rPr>
          <w:rFonts w:ascii="Neue Haas Grotesk Text Pro" w:hAnsi="Neue Haas Grotesk Text Pro"/>
          <w:sz w:val="20"/>
          <w:szCs w:val="20"/>
          <w:lang w:val="es-ES_tradnl"/>
        </w:rPr>
        <w:t>n.</w:t>
      </w:r>
    </w:p>
    <w:p w14:paraId="19C05C00" w14:textId="77777777" w:rsidR="008340A4" w:rsidRPr="00241E4D" w:rsidRDefault="008340A4">
      <w:pPr>
        <w:pStyle w:val="Cos"/>
        <w:jc w:val="both"/>
        <w:rPr>
          <w:rFonts w:ascii="Neue Haas Grotesk Text Pro" w:eastAsia="Arial" w:hAnsi="Neue Haas Grotesk Text Pro" w:cs="Arial"/>
          <w:sz w:val="20"/>
          <w:szCs w:val="20"/>
          <w:lang w:val="es-ES_tradnl"/>
        </w:rPr>
      </w:pPr>
    </w:p>
    <w:p w14:paraId="03962AA5" w14:textId="77777777" w:rsidR="008340A4" w:rsidRPr="00241E4D" w:rsidRDefault="008340A4">
      <w:pPr>
        <w:pStyle w:val="Cos"/>
        <w:jc w:val="both"/>
        <w:rPr>
          <w:rFonts w:ascii="Neue Haas Grotesk Text Pro" w:eastAsia="Neue Haas Grotesk Text Pro" w:hAnsi="Neue Haas Grotesk Text Pro" w:cs="Neue Haas Grotesk Text Pro"/>
          <w:lang w:val="es-ES_tradnl"/>
        </w:rPr>
      </w:pPr>
    </w:p>
    <w:p w14:paraId="32EEA9B9" w14:textId="77777777" w:rsidR="008340A4" w:rsidRPr="00241E4D" w:rsidRDefault="00972B6F">
      <w:pPr>
        <w:pStyle w:val="Cos"/>
        <w:jc w:val="both"/>
        <w:rPr>
          <w:rFonts w:ascii="Neue Haas Grotesk Text Pro" w:eastAsia="Neue Haas Grotesk Text Pro" w:hAnsi="Neue Haas Grotesk Text Pro" w:cs="Neue Haas Grotesk Text Pro"/>
          <w:sz w:val="20"/>
          <w:szCs w:val="20"/>
        </w:rPr>
      </w:pPr>
      <w:r w:rsidRPr="00241E4D">
        <w:rPr>
          <w:rFonts w:ascii="Neue Haas Grotesk Text Pro" w:eastAsia="Neue Haas Grotesk Text Pro" w:hAnsi="Neue Haas Grotesk Text Pro" w:cs="Neue Haas Grotesk Text Pro"/>
          <w:sz w:val="20"/>
          <w:szCs w:val="20"/>
          <w:lang w:val="es-ES_tradnl"/>
        </w:rPr>
        <w:t>Contacto de prensa:</w:t>
      </w:r>
    </w:p>
    <w:p w14:paraId="08F1F760" w14:textId="77777777" w:rsidR="008340A4" w:rsidRPr="00241E4D" w:rsidRDefault="00972B6F">
      <w:pPr>
        <w:pStyle w:val="Cos"/>
        <w:jc w:val="both"/>
        <w:rPr>
          <w:rFonts w:ascii="Neue Haas Grotesk Text Pro" w:eastAsia="Neue Haas Grotesk Text Pro" w:hAnsi="Neue Haas Grotesk Text Pro" w:cs="Neue Haas Grotesk Text Pro"/>
          <w:sz w:val="20"/>
          <w:szCs w:val="20"/>
        </w:rPr>
      </w:pPr>
      <w:r w:rsidRPr="00241E4D">
        <w:rPr>
          <w:rFonts w:ascii="Neue Haas Grotesk Text Pro" w:eastAsia="Neue Haas Grotesk Text Pro" w:hAnsi="Neue Haas Grotesk Text Pro" w:cs="Neue Haas Grotesk Text Pro"/>
          <w:noProof/>
          <w:sz w:val="20"/>
          <w:szCs w:val="20"/>
        </w:rPr>
        <w:drawing>
          <wp:inline distT="0" distB="0" distL="0" distR="0" wp14:anchorId="015AE054" wp14:editId="165CB71B">
            <wp:extent cx="759707" cy="138023"/>
            <wp:effectExtent l="0" t="0" r="0" b="0"/>
            <wp:docPr id="1073741829" name="officeArt object" descr="Un dibujo animado con letras&#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073741829" name="Un dibujo animado con letrasEl contenido generado por IA puede ser incorrecto." descr="Un dibujo animado con letrasEl contenido generado por IA puede ser incorrecto."/>
                    <pic:cNvPicPr>
                      <a:picLocks noChangeAspect="1"/>
                    </pic:cNvPicPr>
                  </pic:nvPicPr>
                  <pic:blipFill>
                    <a:blip r:embed="rId7"/>
                    <a:stretch>
                      <a:fillRect/>
                    </a:stretch>
                  </pic:blipFill>
                  <pic:spPr>
                    <a:xfrm>
                      <a:off x="0" y="0"/>
                      <a:ext cx="759707" cy="138023"/>
                    </a:xfrm>
                    <a:prstGeom prst="rect">
                      <a:avLst/>
                    </a:prstGeom>
                    <a:ln w="12700" cap="flat">
                      <a:noFill/>
                      <a:miter lim="400000"/>
                    </a:ln>
                    <a:effectLst/>
                  </pic:spPr>
                </pic:pic>
              </a:graphicData>
            </a:graphic>
          </wp:inline>
        </w:drawing>
      </w:r>
    </w:p>
    <w:p w14:paraId="45ABD732" w14:textId="77777777" w:rsidR="008340A4" w:rsidRPr="00241E4D" w:rsidRDefault="00972B6F">
      <w:pPr>
        <w:pStyle w:val="Cos"/>
        <w:spacing w:line="240" w:lineRule="auto"/>
        <w:jc w:val="both"/>
        <w:rPr>
          <w:rStyle w:val="Cap"/>
          <w:rFonts w:ascii="Neue Haas Grotesk Text Pro" w:eastAsia="Neue Haas Grotesk Text Pro" w:hAnsi="Neue Haas Grotesk Text Pro" w:cs="Neue Haas Grotesk Text Pro"/>
          <w:sz w:val="20"/>
          <w:szCs w:val="20"/>
        </w:rPr>
      </w:pPr>
      <w:r w:rsidRPr="00241E4D">
        <w:rPr>
          <w:rFonts w:ascii="Neue Haas Grotesk Text Pro" w:eastAsia="Neue Haas Grotesk Text Pro" w:hAnsi="Neue Haas Grotesk Text Pro" w:cs="Neue Haas Grotesk Text Pro"/>
          <w:color w:val="DCC48C"/>
          <w:sz w:val="18"/>
          <w:szCs w:val="18"/>
          <w:u w:color="DCC48C"/>
          <w:lang w:val="es-ES_tradnl"/>
        </w:rPr>
        <w:t>Marta Aparicio</w:t>
      </w:r>
      <w:r w:rsidRPr="00241E4D">
        <w:rPr>
          <w:rFonts w:ascii="Neue Haas Grotesk Text Pro" w:eastAsia="Neue Haas Grotesk Text Pro" w:hAnsi="Neue Haas Grotesk Text Pro" w:cs="Neue Haas Grotesk Text Pro"/>
          <w:sz w:val="20"/>
          <w:szCs w:val="20"/>
          <w:lang w:val="es-ES_tradnl"/>
        </w:rPr>
        <w:t xml:space="preserve"> | </w:t>
      </w:r>
      <w:hyperlink r:id="rId8" w:history="1">
        <w:r w:rsidRPr="00241E4D">
          <w:rPr>
            <w:rStyle w:val="Hyperlink0"/>
          </w:rPr>
          <w:t>marta.aparicio@havas.com</w:t>
        </w:r>
      </w:hyperlink>
      <w:r w:rsidRPr="00241E4D">
        <w:rPr>
          <w:rStyle w:val="Hyperlink0"/>
        </w:rPr>
        <w:t xml:space="preserve">  | 628 804 370</w:t>
      </w:r>
    </w:p>
    <w:p w14:paraId="6C6B7147" w14:textId="77777777" w:rsidR="008340A4" w:rsidRPr="00241E4D" w:rsidRDefault="008340A4">
      <w:pPr>
        <w:pStyle w:val="Cos"/>
        <w:spacing w:line="276" w:lineRule="auto"/>
        <w:jc w:val="both"/>
        <w:rPr>
          <w:rFonts w:ascii="Neue Haas Grotesk Text Pro" w:hAnsi="Neue Haas Grotesk Text Pro"/>
        </w:rPr>
      </w:pPr>
    </w:p>
    <w:sectPr w:rsidR="008340A4" w:rsidRPr="00241E4D">
      <w:headerReference w:type="default" r:id="rId9"/>
      <w:footerReference w:type="default" r:id="rId10"/>
      <w:pgSz w:w="11900" w:h="16840"/>
      <w:pgMar w:top="2544"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CDCB4" w14:textId="77777777" w:rsidR="00972B6F" w:rsidRDefault="00972B6F">
      <w:r>
        <w:separator/>
      </w:r>
    </w:p>
  </w:endnote>
  <w:endnote w:type="continuationSeparator" w:id="0">
    <w:p w14:paraId="0B6D4935" w14:textId="77777777" w:rsidR="00972B6F" w:rsidRDefault="00972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ue Haas Grotesk Text Pro">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C040" w14:textId="77777777" w:rsidR="008340A4" w:rsidRDefault="008340A4">
    <w:pPr>
      <w:pStyle w:val="Cos"/>
      <w:widowControl w:val="0"/>
      <w:spacing w:after="0" w:line="276" w:lineRule="auto"/>
    </w:pPr>
  </w:p>
  <w:p w14:paraId="67442912" w14:textId="77777777" w:rsidR="008340A4" w:rsidRDefault="00972B6F">
    <w:pPr>
      <w:pStyle w:val="Cos"/>
      <w:jc w:val="righ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64BE9" w14:textId="77777777" w:rsidR="00972B6F" w:rsidRDefault="00972B6F">
      <w:r>
        <w:separator/>
      </w:r>
    </w:p>
  </w:footnote>
  <w:footnote w:type="continuationSeparator" w:id="0">
    <w:p w14:paraId="15147CE0" w14:textId="77777777" w:rsidR="00972B6F" w:rsidRDefault="00972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B891" w14:textId="77777777" w:rsidR="008340A4" w:rsidRDefault="00972B6F">
    <w:pPr>
      <w:pStyle w:val="Cos"/>
      <w:jc w:val="right"/>
      <w:rPr>
        <w:rFonts w:ascii="Times New Roman" w:hAnsi="Times New Roman"/>
        <w:color w:val="DCC48C"/>
        <w:sz w:val="24"/>
        <w:szCs w:val="24"/>
        <w:u w:color="DCC48C"/>
      </w:rPr>
    </w:pPr>
    <w:r>
      <w:rPr>
        <w:rFonts w:ascii="Times New Roman" w:hAnsi="Times New Roman"/>
        <w:noProof/>
        <w:sz w:val="24"/>
        <w:szCs w:val="24"/>
      </w:rPr>
      <w:drawing>
        <wp:anchor distT="152400" distB="152400" distL="152400" distR="152400" simplePos="0" relativeHeight="251658240" behindDoc="1" locked="0" layoutInCell="1" allowOverlap="1" wp14:anchorId="49EBA35A" wp14:editId="1EA1F310">
          <wp:simplePos x="0" y="0"/>
          <wp:positionH relativeFrom="page">
            <wp:posOffset>685165</wp:posOffset>
          </wp:positionH>
          <wp:positionV relativeFrom="page">
            <wp:posOffset>290281</wp:posOffset>
          </wp:positionV>
          <wp:extent cx="1609726" cy="820960"/>
          <wp:effectExtent l="0" t="0" r="0" b="0"/>
          <wp:wrapNone/>
          <wp:docPr id="1073741825" name="officeArt object"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073741825" name="LogotipoEl contenido generado por IA puede ser incorrecto." descr="LogotipoEl contenido generado por IA puede ser incorrecto."/>
                  <pic:cNvPicPr>
                    <a:picLocks noChangeAspect="1"/>
                  </pic:cNvPicPr>
                </pic:nvPicPr>
                <pic:blipFill>
                  <a:blip r:embed="rId1"/>
                  <a:srcRect l="17254" t="24878" r="12324" b="24369"/>
                  <a:stretch>
                    <a:fillRect/>
                  </a:stretch>
                </pic:blipFill>
                <pic:spPr>
                  <a:xfrm>
                    <a:off x="0" y="0"/>
                    <a:ext cx="1609726" cy="820960"/>
                  </a:xfrm>
                  <a:prstGeom prst="rect">
                    <a:avLst/>
                  </a:prstGeom>
                  <a:ln w="12700" cap="flat">
                    <a:noFill/>
                    <a:miter lim="400000"/>
                  </a:ln>
                  <a:effectLst/>
                </pic:spPr>
              </pic:pic>
            </a:graphicData>
          </a:graphic>
        </wp:anchor>
      </w:drawing>
    </w:r>
    <w:r>
      <w:rPr>
        <w:rFonts w:ascii="Times New Roman" w:hAnsi="Times New Roman"/>
        <w:noProof/>
        <w:sz w:val="24"/>
        <w:szCs w:val="24"/>
      </w:rPr>
      <mc:AlternateContent>
        <mc:Choice Requires="wps">
          <w:drawing>
            <wp:anchor distT="152400" distB="152400" distL="152400" distR="152400" simplePos="0" relativeHeight="251659264" behindDoc="1" locked="0" layoutInCell="1" allowOverlap="1" wp14:anchorId="7D6E544E" wp14:editId="3C245E65">
              <wp:simplePos x="0" y="0"/>
              <wp:positionH relativeFrom="page">
                <wp:posOffset>4086225</wp:posOffset>
              </wp:positionH>
              <wp:positionV relativeFrom="page">
                <wp:posOffset>457200</wp:posOffset>
              </wp:positionV>
              <wp:extent cx="2895600" cy="396240"/>
              <wp:effectExtent l="0" t="0" r="0" b="0"/>
              <wp:wrapNone/>
              <wp:docPr id="1073741826" name="officeArt object" descr="Cuadro de texto 2"/>
              <wp:cNvGraphicFramePr/>
              <a:graphic xmlns:a="http://schemas.openxmlformats.org/drawingml/2006/main">
                <a:graphicData uri="http://schemas.microsoft.com/office/word/2010/wordprocessingShape">
                  <wps:wsp>
                    <wps:cNvSpPr txBox="1"/>
                    <wps:spPr>
                      <a:xfrm>
                        <a:off x="0" y="0"/>
                        <a:ext cx="2895600" cy="396240"/>
                      </a:xfrm>
                      <a:prstGeom prst="rect">
                        <a:avLst/>
                      </a:prstGeom>
                      <a:solidFill>
                        <a:srgbClr val="FFFFFF"/>
                      </a:solidFill>
                      <a:ln w="12700" cap="flat">
                        <a:noFill/>
                        <a:miter lim="400000"/>
                      </a:ln>
                      <a:effectLst/>
                    </wps:spPr>
                    <wps:txbx>
                      <w:txbxContent>
                        <w:p w14:paraId="30533630" w14:textId="77777777" w:rsidR="008340A4" w:rsidRDefault="00972B6F">
                          <w:pPr>
                            <w:pStyle w:val="Cos"/>
                            <w:jc w:val="right"/>
                          </w:pPr>
                          <w:r>
                            <w:rPr>
                              <w:rFonts w:ascii="Neue Haas Grotesk Text Pro" w:eastAsia="Neue Haas Grotesk Text Pro" w:hAnsi="Neue Haas Grotesk Text Pro" w:cs="Neue Haas Grotesk Text Pro"/>
                              <w:b/>
                              <w:bCs/>
                              <w:color w:val="DCC48C"/>
                              <w:sz w:val="40"/>
                              <w:szCs w:val="40"/>
                              <w:u w:color="DCC48C"/>
                              <w:lang w:val="es-ES_tradnl"/>
                            </w:rPr>
                            <w:t xml:space="preserve">Nota de </w:t>
                          </w:r>
                          <w:r w:rsidRPr="006F4BB9">
                            <w:rPr>
                              <w:rFonts w:ascii="Neue Haas Grotesk Text Pro" w:eastAsia="Neue Haas Grotesk Text Pro" w:hAnsi="Neue Haas Grotesk Text Pro" w:cs="Neue Haas Grotesk Text Pro"/>
                              <w:b/>
                              <w:bCs/>
                              <w:color w:val="DCC48C"/>
                              <w:sz w:val="40"/>
                              <w:szCs w:val="40"/>
                              <w:u w:color="DCC48C"/>
                              <w:lang w:val="es-ES_tradnl"/>
                            </w:rPr>
                            <w:t>prensa</w:t>
                          </w:r>
                        </w:p>
                      </w:txbxContent>
                    </wps:txbx>
                    <wps:bodyPr wrap="square" lIns="45719" tIns="45719" rIns="45719" bIns="45719" numCol="1" anchor="t">
                      <a:noAutofit/>
                    </wps:bodyPr>
                  </wps:wsp>
                </a:graphicData>
              </a:graphic>
            </wp:anchor>
          </w:drawing>
        </mc:Choice>
        <mc:Fallback>
          <w:pict>
            <v:shapetype w14:anchorId="7D6E544E" id="_x0000_t202" coordsize="21600,21600" o:spt="202" path="m,l,21600r21600,l21600,xe">
              <v:stroke joinstyle="miter"/>
              <v:path gradientshapeok="t" o:connecttype="rect"/>
            </v:shapetype>
            <v:shape id="officeArt object" o:spid="_x0000_s1026" type="#_x0000_t202" alt="Cuadro de texto 2" style="position:absolute;left:0;text-align:left;margin-left:321.75pt;margin-top:36pt;width:228pt;height:31.2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" stroked="f" strokeweight="1pt">
              <v:stroke miterlimit="4"/>
              <v:textbox inset="1.27mm,1.27mm,1.27mm,1.27mm">
                <w:txbxContent>
                  <w:p w14:paraId="30533630" w14:textId="77777777" w:rsidR="008340A4" w:rsidRDefault="00972B6F">
                    <w:pPr>
                      <w:pStyle w:val="Cos"/>
                      <w:jc w:val="right"/>
                    </w:pPr>
                    <w:r>
                      <w:rPr>
                        <w:rFonts w:ascii="Neue Haas Grotesk Text Pro" w:eastAsia="Neue Haas Grotesk Text Pro" w:hAnsi="Neue Haas Grotesk Text Pro" w:cs="Neue Haas Grotesk Text Pro"/>
                        <w:b/>
                        <w:bCs/>
                        <w:color w:val="DCC48C"/>
                        <w:sz w:val="40"/>
                        <w:szCs w:val="40"/>
                        <w:u w:color="DCC48C"/>
                        <w:lang w:val="es-ES_tradnl"/>
                      </w:rPr>
                      <w:t xml:space="preserve">Nota de </w:t>
                    </w:r>
                    <w:r w:rsidRPr="006F4BB9">
                      <w:rPr>
                        <w:rFonts w:ascii="Neue Haas Grotesk Text Pro" w:eastAsia="Neue Haas Grotesk Text Pro" w:hAnsi="Neue Haas Grotesk Text Pro" w:cs="Neue Haas Grotesk Text Pro"/>
                        <w:b/>
                        <w:bCs/>
                        <w:color w:val="DCC48C"/>
                        <w:sz w:val="40"/>
                        <w:szCs w:val="40"/>
                        <w:u w:color="DCC48C"/>
                        <w:lang w:val="es-ES_tradnl"/>
                      </w:rPr>
                      <w:t>prensa</w:t>
                    </w:r>
                  </w:p>
                </w:txbxContent>
              </v:textbox>
              <w10:wrap anchorx="page" anchory="page"/>
            </v:shape>
          </w:pict>
        </mc:Fallback>
      </mc:AlternateContent>
    </w:r>
  </w:p>
  <w:p w14:paraId="2EF34E8B" w14:textId="77777777" w:rsidR="008340A4" w:rsidRDefault="008340A4">
    <w:pPr>
      <w:pStyle w:val="Cos"/>
      <w:spacing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9762B"/>
    <w:multiLevelType w:val="hybridMultilevel"/>
    <w:tmpl w:val="60C29180"/>
    <w:styleLink w:val="Importacidelestil1"/>
    <w:lvl w:ilvl="0" w:tplc="5DAE4E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088B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7EAFCE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4326A6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FE4B3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95E5E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3DA09A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6E83C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8F0A5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C333222"/>
    <w:multiLevelType w:val="hybridMultilevel"/>
    <w:tmpl w:val="60C29180"/>
    <w:numStyleLink w:val="Importacidelestil1"/>
  </w:abstractNum>
  <w:num w:numId="1" w16cid:durableId="1713840574">
    <w:abstractNumId w:val="0"/>
  </w:num>
  <w:num w:numId="2" w16cid:durableId="1978143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0A4"/>
    <w:rsid w:val="00241E4D"/>
    <w:rsid w:val="006F4BB9"/>
    <w:rsid w:val="008340A4"/>
    <w:rsid w:val="00845BE4"/>
    <w:rsid w:val="00972B6F"/>
    <w:rsid w:val="00F47C8B"/>
    <w:rsid w:val="00FD13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0E680"/>
  <w15:docId w15:val="{C14193BD-0EB8-4A1A-92D7-D9D84EE37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s">
    <w:name w:val="Cos"/>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numbering" w:customStyle="1" w:styleId="Importacidelestil1">
    <w:name w:val="Importació de l’estil 1"/>
    <w:pPr>
      <w:numPr>
        <w:numId w:val="1"/>
      </w:numPr>
    </w:pPr>
  </w:style>
  <w:style w:type="character" w:customStyle="1" w:styleId="Cap">
    <w:name w:val="Cap"/>
  </w:style>
  <w:style w:type="character" w:customStyle="1" w:styleId="Hyperlink0">
    <w:name w:val="Hyperlink.0"/>
    <w:basedOn w:val="Cap"/>
    <w:rPr>
      <w:rFonts w:ascii="Neue Haas Grotesk Text Pro" w:eastAsia="Neue Haas Grotesk Text Pro" w:hAnsi="Neue Haas Grotesk Text Pro" w:cs="Neue Haas Grotesk Text Pro"/>
      <w:sz w:val="20"/>
      <w:szCs w:val="20"/>
      <w:lang w:val="es-ES_tradnl"/>
    </w:rPr>
  </w:style>
  <w:style w:type="paragraph" w:styleId="Revisin">
    <w:name w:val="Revision"/>
    <w:hidden/>
    <w:uiPriority w:val="99"/>
    <w:semiHidden/>
    <w:rsid w:val="00FD13C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Encabezado">
    <w:name w:val="header"/>
    <w:basedOn w:val="Normal"/>
    <w:link w:val="EncabezadoCar"/>
    <w:uiPriority w:val="99"/>
    <w:unhideWhenUsed/>
    <w:rsid w:val="00241E4D"/>
    <w:pPr>
      <w:tabs>
        <w:tab w:val="center" w:pos="4252"/>
        <w:tab w:val="right" w:pos="8504"/>
      </w:tabs>
    </w:pPr>
  </w:style>
  <w:style w:type="character" w:customStyle="1" w:styleId="EncabezadoCar">
    <w:name w:val="Encabezado Car"/>
    <w:basedOn w:val="Fuentedeprrafopredeter"/>
    <w:link w:val="Encabezado"/>
    <w:uiPriority w:val="99"/>
    <w:rsid w:val="00241E4D"/>
    <w:rPr>
      <w:sz w:val="24"/>
      <w:szCs w:val="24"/>
      <w:lang w:val="en-US" w:eastAsia="en-US"/>
    </w:rPr>
  </w:style>
  <w:style w:type="paragraph" w:styleId="Piedepgina">
    <w:name w:val="footer"/>
    <w:basedOn w:val="Normal"/>
    <w:link w:val="PiedepginaCar"/>
    <w:uiPriority w:val="99"/>
    <w:unhideWhenUsed/>
    <w:rsid w:val="00241E4D"/>
    <w:pPr>
      <w:tabs>
        <w:tab w:val="center" w:pos="4252"/>
        <w:tab w:val="right" w:pos="8504"/>
      </w:tabs>
    </w:pPr>
  </w:style>
  <w:style w:type="character" w:customStyle="1" w:styleId="PiedepginaCar">
    <w:name w:val="Pie de página Car"/>
    <w:basedOn w:val="Fuentedeprrafopredeter"/>
    <w:link w:val="Piedepgina"/>
    <w:uiPriority w:val="99"/>
    <w:rsid w:val="00241E4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rta.aparicio@hava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968</Words>
  <Characters>5258</Characters>
  <Application>Microsoft Office Word</Application>
  <DocSecurity>0</DocSecurity>
  <Lines>107</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Jordi Port</dc:creator>
  <cp:lastModifiedBy>Jordi Port</cp:lastModifiedBy>
  <cp:revision>4</cp:revision>
  <cp:lastPrinted>2026-02-13T09:00:00Z</cp:lastPrinted>
  <dcterms:created xsi:type="dcterms:W3CDTF">2026-02-13T08:45:00Z</dcterms:created>
  <dcterms:modified xsi:type="dcterms:W3CDTF">2026-02-13T10:44:00Z</dcterms:modified>
</cp:coreProperties>
</file>